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48D9" w14:textId="78A54480" w:rsidR="00C459C1" w:rsidRDefault="00C459C1" w:rsidP="00C459C1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0C914B1" wp14:editId="2D2BA4D1">
            <wp:extent cx="3345180" cy="95556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137" cy="97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7741EB81" wp14:editId="36F4A5FB">
            <wp:extent cx="1523365" cy="959526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43" cy="98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0D992" w14:textId="77777777" w:rsidR="00C459C1" w:rsidRDefault="00C459C1" w:rsidP="00C459C1">
      <w:pPr>
        <w:spacing w:after="0" w:line="240" w:lineRule="auto"/>
        <w:jc w:val="center"/>
        <w:rPr>
          <w:b/>
          <w:sz w:val="28"/>
          <w:szCs w:val="28"/>
        </w:rPr>
      </w:pPr>
    </w:p>
    <w:p w14:paraId="31A0FE77" w14:textId="709E998F" w:rsidR="00C459C1" w:rsidRDefault="00C459C1" w:rsidP="00C459C1">
      <w:pPr>
        <w:spacing w:after="0" w:line="240" w:lineRule="auto"/>
        <w:jc w:val="center"/>
        <w:rPr>
          <w:b/>
          <w:sz w:val="28"/>
          <w:szCs w:val="28"/>
        </w:rPr>
      </w:pPr>
      <w:r w:rsidRPr="00C459C1">
        <w:rPr>
          <w:b/>
          <w:sz w:val="28"/>
          <w:szCs w:val="28"/>
        </w:rPr>
        <w:t>„Konstruowanie gier planszowych”</w:t>
      </w:r>
    </w:p>
    <w:p w14:paraId="41CD6115" w14:textId="6672DAB9" w:rsidR="00C459C1" w:rsidRPr="001E2543" w:rsidRDefault="00C459C1" w:rsidP="001E2543">
      <w:pPr>
        <w:spacing w:after="0" w:line="240" w:lineRule="auto"/>
        <w:jc w:val="center"/>
        <w:rPr>
          <w:b/>
          <w:sz w:val="24"/>
          <w:szCs w:val="24"/>
        </w:rPr>
      </w:pPr>
      <w:r w:rsidRPr="00C459C1">
        <w:rPr>
          <w:b/>
          <w:sz w:val="24"/>
          <w:szCs w:val="24"/>
        </w:rPr>
        <w:t>warsztaty dla rodziców</w:t>
      </w:r>
    </w:p>
    <w:p w14:paraId="2DFBFCA0" w14:textId="77777777" w:rsidR="001E2543" w:rsidRDefault="001E2543" w:rsidP="00C459C1">
      <w:pPr>
        <w:jc w:val="both"/>
        <w:rPr>
          <w:sz w:val="24"/>
          <w:szCs w:val="24"/>
        </w:rPr>
      </w:pPr>
    </w:p>
    <w:p w14:paraId="27861B80" w14:textId="5BBE48CE" w:rsidR="002876EC" w:rsidRDefault="002876EC" w:rsidP="00C459C1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</w:t>
      </w:r>
      <w:r w:rsidR="00AD3D7E">
        <w:rPr>
          <w:noProof/>
        </w:rPr>
        <w:drawing>
          <wp:inline distT="0" distB="0" distL="0" distR="0" wp14:anchorId="5CDCEEE6" wp14:editId="0F4A5F34">
            <wp:extent cx="1607820" cy="1078729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44" cy="108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D7E">
        <w:rPr>
          <w:sz w:val="24"/>
          <w:szCs w:val="24"/>
        </w:rPr>
        <w:t xml:space="preserve">  </w:t>
      </w:r>
      <w:r w:rsidR="00882E44">
        <w:rPr>
          <w:sz w:val="24"/>
          <w:szCs w:val="24"/>
        </w:rPr>
        <w:t>W obecnych czasa</w:t>
      </w:r>
      <w:r w:rsidR="00AD3D7E">
        <w:rPr>
          <w:sz w:val="24"/>
          <w:szCs w:val="24"/>
        </w:rPr>
        <w:t>c</w:t>
      </w:r>
      <w:r w:rsidR="00882E44">
        <w:rPr>
          <w:sz w:val="24"/>
          <w:szCs w:val="24"/>
        </w:rPr>
        <w:t>h, dzieci  obdarowywane są róż</w:t>
      </w:r>
      <w:r>
        <w:rPr>
          <w:sz w:val="24"/>
          <w:szCs w:val="24"/>
        </w:rPr>
        <w:t>n</w:t>
      </w:r>
      <w:r w:rsidR="00882E44">
        <w:rPr>
          <w:sz w:val="24"/>
          <w:szCs w:val="24"/>
        </w:rPr>
        <w:t>orodnymi zabawkami, a niektóre z nich</w:t>
      </w:r>
      <w:r w:rsidR="00320D69">
        <w:rPr>
          <w:sz w:val="24"/>
          <w:szCs w:val="24"/>
        </w:rPr>
        <w:t xml:space="preserve"> po kilkakrotnym użyciu przestają interesować dziecko. Toteż może warto </w:t>
      </w:r>
      <w:r>
        <w:rPr>
          <w:sz w:val="24"/>
          <w:szCs w:val="24"/>
        </w:rPr>
        <w:t>połączyć ,,przyjemne z pożytecznym” i zachęcić dziecko do wspólnego skonstruowania gry planszowej.</w:t>
      </w:r>
    </w:p>
    <w:p w14:paraId="0E3C0CB4" w14:textId="74E9BB13" w:rsidR="002876EC" w:rsidRDefault="002876EC" w:rsidP="00C459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876EC">
        <w:rPr>
          <w:sz w:val="24"/>
          <w:szCs w:val="24"/>
        </w:rPr>
        <w:t>Konstruowanie gier z dzieckiem w domu prawie nic nie kosztuje, a przynosi duże korzyści edukacyjne. Do zabawy potrzebne są bowiem przedmioty, które zapewne znajdą się w każdym domu: kostka do gry</w:t>
      </w:r>
      <w:r w:rsidR="00AD3D7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876EC">
        <w:rPr>
          <w:sz w:val="24"/>
          <w:szCs w:val="24"/>
        </w:rPr>
        <w:t>zamiast pionków wykorzystujemy figurki zwierzątek (można je również ulepić razem z dzieckiem), malutkie samochody zabawki (mogą być pomocne do układania gier-opowiadań np. o wyścigach samochodowych), zestawy guzików, klocków,</w:t>
      </w:r>
      <w:r w:rsidR="00F63D87">
        <w:rPr>
          <w:sz w:val="24"/>
          <w:szCs w:val="24"/>
        </w:rPr>
        <w:t xml:space="preserve"> figurki z jajek niespodzianek</w:t>
      </w:r>
      <w:r w:rsidRPr="002876EC">
        <w:rPr>
          <w:sz w:val="24"/>
          <w:szCs w:val="24"/>
        </w:rPr>
        <w:t xml:space="preserve"> itd. Potem potrzebny już tylko duży arkusz papieru (mogą go zastąpić posklejane kartki chociażby z bloku rysunkowego)</w:t>
      </w:r>
      <w:r w:rsidR="006701AE">
        <w:rPr>
          <w:sz w:val="24"/>
          <w:szCs w:val="24"/>
        </w:rPr>
        <w:t>,</w:t>
      </w:r>
      <w:r w:rsidRPr="002876EC">
        <w:rPr>
          <w:sz w:val="24"/>
          <w:szCs w:val="24"/>
        </w:rPr>
        <w:t xml:space="preserve"> kolorowe kredki lub mazaki i pozwólmy dziecku tworzyć, z naszą niewielką pomocą.</w:t>
      </w:r>
    </w:p>
    <w:p w14:paraId="2A38FF5B" w14:textId="67A90F56" w:rsidR="001E2543" w:rsidRDefault="0038054D" w:rsidP="00141B6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AF69AEF" wp14:editId="562F0F82">
            <wp:extent cx="2544591" cy="1858010"/>
            <wp:effectExtent l="0" t="0" r="825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11" cy="189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B68">
        <w:rPr>
          <w:sz w:val="24"/>
          <w:szCs w:val="24"/>
        </w:rPr>
        <w:t xml:space="preserve"> </w:t>
      </w:r>
      <w:r w:rsidR="001E2543">
        <w:rPr>
          <w:sz w:val="24"/>
          <w:szCs w:val="24"/>
        </w:rPr>
        <w:t xml:space="preserve">  </w:t>
      </w:r>
      <w:r w:rsidR="00141B68">
        <w:rPr>
          <w:sz w:val="24"/>
          <w:szCs w:val="24"/>
        </w:rPr>
        <w:t xml:space="preserve">   </w:t>
      </w:r>
      <w:r w:rsidR="001E2543" w:rsidRPr="00141B68">
        <w:rPr>
          <w:noProof/>
          <w:sz w:val="24"/>
          <w:szCs w:val="24"/>
        </w:rPr>
        <w:drawing>
          <wp:inline distT="0" distB="0" distL="0" distR="0" wp14:anchorId="0412FBD5" wp14:editId="5BF301A1">
            <wp:extent cx="2918460" cy="18948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37" cy="19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24F1E" w14:textId="22D8816E" w:rsidR="002876EC" w:rsidRDefault="006701AE" w:rsidP="000157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76EC" w:rsidRPr="002876EC">
        <w:rPr>
          <w:sz w:val="24"/>
          <w:szCs w:val="24"/>
        </w:rPr>
        <w:t>Gry planszowe angażują umysł, emocje i są okazją do spędzania w atrakcyjny sposób wolnego czasu z rodzicami i rodzeństwem. Wspólna gra to też okazja do spotkania z drugą osobą, co ma niebagatelne znaczenie w rozwijaniu kontaktów interpersonalnych, wzajemnym motywowaniu się w trakcie rozgrywki, a także w przestrzeganiu ustalonych reguł postępowania. Gry uczą dzieci cierpliwości </w:t>
      </w:r>
      <w:r w:rsidR="002876EC">
        <w:rPr>
          <w:sz w:val="24"/>
          <w:szCs w:val="24"/>
        </w:rPr>
        <w:t>,,</w:t>
      </w:r>
      <w:r w:rsidR="002876EC" w:rsidRPr="002876EC">
        <w:rPr>
          <w:sz w:val="24"/>
          <w:szCs w:val="24"/>
        </w:rPr>
        <w:t>Poczekaj na swoją kole</w:t>
      </w:r>
      <w:r w:rsidR="002876EC">
        <w:rPr>
          <w:sz w:val="24"/>
          <w:szCs w:val="24"/>
        </w:rPr>
        <w:t>j”</w:t>
      </w:r>
      <w:r w:rsidR="002876EC" w:rsidRPr="002876EC">
        <w:rPr>
          <w:sz w:val="24"/>
          <w:szCs w:val="24"/>
        </w:rPr>
        <w:t>, umiejętności znoszenia porażek </w:t>
      </w:r>
      <w:r w:rsidR="002876EC">
        <w:rPr>
          <w:sz w:val="24"/>
          <w:szCs w:val="24"/>
        </w:rPr>
        <w:t>,,</w:t>
      </w:r>
      <w:r w:rsidR="002876EC" w:rsidRPr="002876EC">
        <w:rPr>
          <w:sz w:val="24"/>
          <w:szCs w:val="24"/>
        </w:rPr>
        <w:t>Nie zawsze wygrywamy</w:t>
      </w:r>
      <w:r w:rsidR="002876EC">
        <w:rPr>
          <w:sz w:val="24"/>
          <w:szCs w:val="24"/>
        </w:rPr>
        <w:t>”</w:t>
      </w:r>
      <w:r w:rsidR="000157A7">
        <w:rPr>
          <w:sz w:val="24"/>
          <w:szCs w:val="24"/>
        </w:rPr>
        <w:t>,</w:t>
      </w:r>
      <w:r w:rsidR="002876EC" w:rsidRPr="002876EC">
        <w:rPr>
          <w:sz w:val="24"/>
          <w:szCs w:val="24"/>
        </w:rPr>
        <w:t xml:space="preserve"> </w:t>
      </w:r>
      <w:r w:rsidR="000157A7">
        <w:rPr>
          <w:sz w:val="24"/>
          <w:szCs w:val="24"/>
        </w:rPr>
        <w:t>,,</w:t>
      </w:r>
      <w:r w:rsidR="002876EC" w:rsidRPr="002876EC">
        <w:rPr>
          <w:sz w:val="24"/>
          <w:szCs w:val="24"/>
        </w:rPr>
        <w:t>Nie zawsze jesteśmy pierwsi</w:t>
      </w:r>
      <w:r w:rsidR="000157A7">
        <w:rPr>
          <w:sz w:val="24"/>
          <w:szCs w:val="24"/>
        </w:rPr>
        <w:t>”. W</w:t>
      </w:r>
      <w:r w:rsidR="002876EC" w:rsidRPr="002876EC">
        <w:rPr>
          <w:sz w:val="24"/>
          <w:szCs w:val="24"/>
        </w:rPr>
        <w:t xml:space="preserve">drażają także do </w:t>
      </w:r>
      <w:r w:rsidR="002876EC" w:rsidRPr="002876EC">
        <w:rPr>
          <w:sz w:val="24"/>
          <w:szCs w:val="24"/>
        </w:rPr>
        <w:lastRenderedPageBreak/>
        <w:t xml:space="preserve">rozumnego zachowania się w sytuacjach trudnych, pełnych napięć. </w:t>
      </w:r>
      <w:r w:rsidR="004F70CC" w:rsidRPr="004F70CC">
        <w:rPr>
          <w:sz w:val="24"/>
          <w:szCs w:val="24"/>
        </w:rPr>
        <w:t>Do uczenia dzieci konstruowania gier niepotrzebne są nadzwyczajne pomoce.</w:t>
      </w:r>
    </w:p>
    <w:p w14:paraId="779EAC45" w14:textId="77777777" w:rsidR="00141B68" w:rsidRDefault="006701AE" w:rsidP="00141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57A7" w:rsidRPr="000157A7">
        <w:rPr>
          <w:sz w:val="24"/>
          <w:szCs w:val="24"/>
        </w:rPr>
        <w:t>Gry planszowe są sprawdzonym sposobem wdrażania dzieci do racjonalnego zachowania się w sytuacjach trudnych i pełnych napięć. Dlatego proponuję stworzyć dzieciom kilka sytuacji zadaniowych wywołujących silne emocje. Dzięki nim dzieci będą miały okazję do kształtowania odpornośc</w:t>
      </w:r>
      <w:r w:rsidR="000157A7">
        <w:rPr>
          <w:sz w:val="24"/>
          <w:szCs w:val="24"/>
        </w:rPr>
        <w:t>i</w:t>
      </w:r>
      <w:r w:rsidR="00320D69" w:rsidRPr="000157A7">
        <w:rPr>
          <w:sz w:val="24"/>
          <w:szCs w:val="24"/>
        </w:rPr>
        <w:t xml:space="preserve"> </w:t>
      </w:r>
      <w:r w:rsidR="000157A7" w:rsidRPr="000157A7">
        <w:rPr>
          <w:sz w:val="24"/>
          <w:szCs w:val="24"/>
        </w:rPr>
        <w:t>emocjonalnej, czyli hartowania. Do tego doskonale nadają się zarówno gotowe gry planszowe, jak i gry tworzone przez dzieci pod kierunkiem dorosłego, a potem wspólnie z nim rozgrywane.</w:t>
      </w:r>
      <w:r w:rsidR="008E57A4" w:rsidRPr="008E57A4">
        <w:rPr>
          <w:rFonts w:ascii="Times New Roman" w:hAnsi="Times New Roman" w:cs="Times New Roman"/>
          <w:sz w:val="24"/>
          <w:szCs w:val="24"/>
        </w:rPr>
        <w:t xml:space="preserve"> </w:t>
      </w:r>
      <w:r w:rsidR="008E57A4" w:rsidRPr="008E57A4">
        <w:rPr>
          <w:sz w:val="24"/>
          <w:szCs w:val="24"/>
        </w:rPr>
        <w:t>Gotowe gry planszowe mają często zbyt bogate plansze a także zawiłe instrukcje,</w:t>
      </w:r>
      <w:r w:rsidR="008E57A4">
        <w:rPr>
          <w:sz w:val="24"/>
          <w:szCs w:val="24"/>
        </w:rPr>
        <w:t xml:space="preserve"> </w:t>
      </w:r>
      <w:r w:rsidR="008E57A4" w:rsidRPr="008E57A4">
        <w:rPr>
          <w:sz w:val="24"/>
          <w:szCs w:val="24"/>
        </w:rPr>
        <w:t>utrudniające zrozumienie sensu gotowych gier.</w:t>
      </w:r>
      <w:r w:rsidR="000157A7" w:rsidRPr="000157A7">
        <w:rPr>
          <w:sz w:val="24"/>
          <w:szCs w:val="24"/>
        </w:rPr>
        <w:t xml:space="preserve"> </w:t>
      </w:r>
      <w:r w:rsidR="008E57A4" w:rsidRPr="008E57A4">
        <w:rPr>
          <w:sz w:val="24"/>
          <w:szCs w:val="24"/>
        </w:rPr>
        <w:t>Gra nie może być zbyt łatwa bo niczego dziecka nie nauczy, a szybko znudzi. Nie</w:t>
      </w:r>
      <w:r w:rsidR="008E57A4">
        <w:rPr>
          <w:sz w:val="24"/>
          <w:szCs w:val="24"/>
        </w:rPr>
        <w:t xml:space="preserve"> </w:t>
      </w:r>
      <w:r w:rsidR="008E57A4" w:rsidRPr="008E57A4">
        <w:rPr>
          <w:sz w:val="24"/>
          <w:szCs w:val="24"/>
        </w:rPr>
        <w:t xml:space="preserve">może być zbyt trudna, gdyż zniechęci i </w:t>
      </w:r>
      <w:r w:rsidR="00141B68">
        <w:rPr>
          <w:sz w:val="24"/>
          <w:szCs w:val="24"/>
        </w:rPr>
        <w:t xml:space="preserve">wystraszy. </w:t>
      </w:r>
      <w:r w:rsidR="000157A7" w:rsidRPr="000157A7">
        <w:rPr>
          <w:sz w:val="24"/>
          <w:szCs w:val="24"/>
        </w:rPr>
        <w:t xml:space="preserve">Układanie gier przez dziecko w towarzystwie dorosłego ma tę wyższość, </w:t>
      </w:r>
      <w:r w:rsidR="008E57A4">
        <w:rPr>
          <w:sz w:val="24"/>
          <w:szCs w:val="24"/>
        </w:rPr>
        <w:t xml:space="preserve"> </w:t>
      </w:r>
      <w:r w:rsidR="000157A7" w:rsidRPr="000157A7">
        <w:rPr>
          <w:sz w:val="24"/>
          <w:szCs w:val="24"/>
        </w:rPr>
        <w:t xml:space="preserve">że dążenie do wygranej, mimo że wywołuje spore emocje, nie przekracza poziomu, który ono może znieść. </w:t>
      </w:r>
      <w:r w:rsidR="00141B68" w:rsidRPr="00141B68">
        <w:rPr>
          <w:sz w:val="24"/>
          <w:szCs w:val="24"/>
        </w:rPr>
        <w:t>Gry, które dzieci same budują, są dla nich niezwykle</w:t>
      </w:r>
      <w:r w:rsidR="00141B68">
        <w:rPr>
          <w:sz w:val="24"/>
          <w:szCs w:val="24"/>
        </w:rPr>
        <w:t xml:space="preserve"> </w:t>
      </w:r>
      <w:r w:rsidR="00141B68" w:rsidRPr="00141B68">
        <w:rPr>
          <w:sz w:val="24"/>
          <w:szCs w:val="24"/>
        </w:rPr>
        <w:t>atrakcyjne. Dzieci pasjonują się tworzeniem różnych wariantów gry i z wielkim</w:t>
      </w:r>
      <w:r w:rsidR="00141B68">
        <w:rPr>
          <w:sz w:val="24"/>
          <w:szCs w:val="24"/>
        </w:rPr>
        <w:t xml:space="preserve"> </w:t>
      </w:r>
      <w:r w:rsidR="00141B68" w:rsidRPr="00141B68">
        <w:rPr>
          <w:sz w:val="24"/>
          <w:szCs w:val="24"/>
        </w:rPr>
        <w:t xml:space="preserve">zapałem negocjują z partnerem </w:t>
      </w:r>
      <w:r w:rsidR="00141B68">
        <w:rPr>
          <w:sz w:val="24"/>
          <w:szCs w:val="24"/>
        </w:rPr>
        <w:t xml:space="preserve">reguły. </w:t>
      </w:r>
    </w:p>
    <w:p w14:paraId="7F5D327D" w14:textId="29667DC4" w:rsidR="00AB0E6D" w:rsidRDefault="00880238" w:rsidP="00141B68">
      <w:pPr>
        <w:jc w:val="both"/>
        <w:rPr>
          <w:sz w:val="24"/>
          <w:szCs w:val="24"/>
        </w:rPr>
      </w:pPr>
      <w:r>
        <w:rPr>
          <w:sz w:val="24"/>
          <w:szCs w:val="24"/>
        </w:rPr>
        <w:t>Ucząc dzieci konstruowania gier należy przestrzegać następujących etapów:</w:t>
      </w:r>
    </w:p>
    <w:p w14:paraId="7F21C087" w14:textId="01D4606C" w:rsidR="00934698" w:rsidRDefault="00880238" w:rsidP="008802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80238">
        <w:rPr>
          <w:b/>
          <w:bCs/>
          <w:sz w:val="24"/>
          <w:szCs w:val="24"/>
          <w:u w:val="single"/>
        </w:rPr>
        <w:t>Pierwszy etap</w:t>
      </w:r>
      <w:r w:rsidR="00C459C1">
        <w:rPr>
          <w:sz w:val="24"/>
          <w:szCs w:val="24"/>
        </w:rPr>
        <w:t>:</w:t>
      </w:r>
      <w:r w:rsidRPr="00880238">
        <w:rPr>
          <w:sz w:val="24"/>
          <w:szCs w:val="24"/>
        </w:rPr>
        <w:t xml:space="preserve"> dorosły razem z dzieckiem rysuje planszę, ustalając proste reguły.</w:t>
      </w:r>
      <w:r w:rsidR="00934698">
        <w:rPr>
          <w:sz w:val="24"/>
          <w:szCs w:val="24"/>
        </w:rPr>
        <w:t xml:space="preserve"> </w:t>
      </w:r>
    </w:p>
    <w:p w14:paraId="60ABF752" w14:textId="0B5DC591" w:rsidR="00934698" w:rsidRDefault="00880238" w:rsidP="008802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34698">
        <w:rPr>
          <w:b/>
          <w:bCs/>
          <w:sz w:val="24"/>
          <w:szCs w:val="24"/>
          <w:u w:val="single"/>
        </w:rPr>
        <w:t>Drugi etap</w:t>
      </w:r>
      <w:r w:rsidRPr="00880238">
        <w:rPr>
          <w:sz w:val="24"/>
          <w:szCs w:val="24"/>
        </w:rPr>
        <w:t xml:space="preserve"> to przybliżanie dzieciom sposobu konstruowania gier-opowiadań. Ten etap składa się z trzech części i można go zrealizować zarówno z jednym dzieckiem w domu</w:t>
      </w:r>
      <w:r w:rsidR="00934698">
        <w:rPr>
          <w:sz w:val="24"/>
          <w:szCs w:val="24"/>
        </w:rPr>
        <w:t>:</w:t>
      </w:r>
      <w:r w:rsidRPr="00880238">
        <w:rPr>
          <w:sz w:val="24"/>
          <w:szCs w:val="24"/>
        </w:rPr>
        <w:t xml:space="preserve"> </w:t>
      </w:r>
    </w:p>
    <w:p w14:paraId="58FFFCCC" w14:textId="77777777" w:rsidR="00934698" w:rsidRDefault="00880238" w:rsidP="00934698">
      <w:pPr>
        <w:pStyle w:val="Akapitzlist"/>
        <w:jc w:val="both"/>
        <w:rPr>
          <w:sz w:val="24"/>
          <w:szCs w:val="24"/>
        </w:rPr>
      </w:pPr>
      <w:r w:rsidRPr="00934698">
        <w:rPr>
          <w:sz w:val="24"/>
          <w:szCs w:val="24"/>
          <w:u w:val="single"/>
        </w:rPr>
        <w:t>I część</w:t>
      </w:r>
      <w:r w:rsidRPr="00880238">
        <w:rPr>
          <w:sz w:val="24"/>
          <w:szCs w:val="24"/>
        </w:rPr>
        <w:t> – dorosły rysuje planszę do gry-opowiadania według własnego pomysłu, a dziecko mu pomaga. Wspólnie nanoszą na planszę przeszkody (premie i pułapki), a następnie rozgrywają ułożoną wspólnie grę, przestrzegając zasad.</w:t>
      </w:r>
    </w:p>
    <w:p w14:paraId="6FE56D5C" w14:textId="77777777" w:rsidR="00934698" w:rsidRDefault="00880238" w:rsidP="00934698">
      <w:pPr>
        <w:pStyle w:val="Akapitzlist"/>
        <w:jc w:val="both"/>
        <w:rPr>
          <w:sz w:val="24"/>
          <w:szCs w:val="24"/>
        </w:rPr>
      </w:pPr>
      <w:r w:rsidRPr="00880238">
        <w:rPr>
          <w:sz w:val="24"/>
          <w:szCs w:val="24"/>
        </w:rPr>
        <w:t xml:space="preserve"> </w:t>
      </w:r>
      <w:r w:rsidRPr="00934698">
        <w:rPr>
          <w:sz w:val="24"/>
          <w:szCs w:val="24"/>
          <w:u w:val="single"/>
        </w:rPr>
        <w:t>II część</w:t>
      </w:r>
      <w:r w:rsidRPr="00880238">
        <w:rPr>
          <w:sz w:val="24"/>
          <w:szCs w:val="24"/>
        </w:rPr>
        <w:t> – dziecko układa swoją grę (najczęściej jest to wariant poprzedniej), a dorosły mu pomaga w rysowaniu planszy. Następnie rozgrywają grę, stosując się do reguł ustalonych przez dziecko. W podobny sposób należy zorganizować dziecku kilka gier o różnej tematyce. Moje doświadczenia wskazują, że po tej serii zajęć dziecko potrafi konstruować grę samo, oczywiście na miarę swoich możliwości.</w:t>
      </w:r>
    </w:p>
    <w:p w14:paraId="2030CB7D" w14:textId="146C64BB" w:rsidR="00880238" w:rsidRDefault="00880238" w:rsidP="00934698">
      <w:pPr>
        <w:pStyle w:val="Akapitzlist"/>
        <w:jc w:val="both"/>
        <w:rPr>
          <w:sz w:val="24"/>
          <w:szCs w:val="24"/>
        </w:rPr>
      </w:pPr>
      <w:r w:rsidRPr="00934698">
        <w:rPr>
          <w:sz w:val="24"/>
          <w:szCs w:val="24"/>
          <w:u w:val="single"/>
        </w:rPr>
        <w:t>III część</w:t>
      </w:r>
      <w:r w:rsidRPr="00934698">
        <w:rPr>
          <w:sz w:val="24"/>
          <w:szCs w:val="24"/>
        </w:rPr>
        <w:t xml:space="preserve"> – dzieci układają gry w parach lub zespołach i rozgrywają je według ustalonych </w:t>
      </w:r>
      <w:r w:rsidR="00934698">
        <w:rPr>
          <w:sz w:val="24"/>
          <w:szCs w:val="24"/>
        </w:rPr>
        <w:t>zasad.</w:t>
      </w:r>
    </w:p>
    <w:p w14:paraId="1D611B80" w14:textId="0C2871D2" w:rsidR="00934698" w:rsidRDefault="00934698" w:rsidP="0093469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701AE">
        <w:rPr>
          <w:b/>
          <w:bCs/>
          <w:sz w:val="24"/>
          <w:szCs w:val="24"/>
          <w:u w:val="single"/>
        </w:rPr>
        <w:t>Trzeci etap</w:t>
      </w:r>
      <w:r w:rsidRPr="00934698">
        <w:rPr>
          <w:sz w:val="24"/>
          <w:szCs w:val="24"/>
        </w:rPr>
        <w:t xml:space="preserve"> to konstruowanie gier o wątku matematycznym. Proces tworzenia tych gier przebiega tak samo jak w przypadku gier-opowiadań. Układając gry, należy zwrócić uwagę, aby sprzyjały one rozwojowi czynności intelektualnych potrzebnych dzieciom w przygotowaniu do nauki matematyki w szkole. Dlatego warto skupić się na gromadzeniu doświadczeń w zakresie porównywania liczebności zbiorów (gdzie jest więcej i o ile), rozumienia aspektu porządkowego</w:t>
      </w:r>
      <w:r w:rsidR="006701AE">
        <w:rPr>
          <w:sz w:val="24"/>
          <w:szCs w:val="24"/>
        </w:rPr>
        <w:t xml:space="preserve"> liczby </w:t>
      </w:r>
      <w:r w:rsidR="004F70CC">
        <w:rPr>
          <w:sz w:val="24"/>
          <w:szCs w:val="24"/>
        </w:rPr>
        <w:t>(który z kolei)</w:t>
      </w:r>
      <w:r w:rsidRPr="00934698">
        <w:rPr>
          <w:sz w:val="24"/>
          <w:szCs w:val="24"/>
        </w:rPr>
        <w:t>, rachowania i ustalania równoliczności zbiorów</w:t>
      </w:r>
      <w:r w:rsidR="004F70CC">
        <w:rPr>
          <w:sz w:val="24"/>
          <w:szCs w:val="24"/>
        </w:rPr>
        <w:t xml:space="preserve"> (tyle samo, więcej, mniej) i inne.</w:t>
      </w:r>
    </w:p>
    <w:p w14:paraId="06A34A14" w14:textId="11EFE81E" w:rsidR="00F63D87" w:rsidRDefault="0038054D" w:rsidP="00F63D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63D87" w:rsidRPr="0038054D">
        <w:rPr>
          <w:sz w:val="24"/>
          <w:szCs w:val="24"/>
        </w:rPr>
        <w:t>Dzieci zaczynają naukę układania gier od etapu pierwszego. Kiedy gry-opowiadania zaczną tracić na atrakcyjności, warto przejść do gier o wątku matematycznym.</w:t>
      </w:r>
      <w:r w:rsidR="006E01FE">
        <w:rPr>
          <w:sz w:val="24"/>
          <w:szCs w:val="24"/>
        </w:rPr>
        <w:t xml:space="preserve"> Wspólnie z dzieckiem wykonana gra może być świetną formą rozrywki dla całej rodziny, można miło i ciekawie spędzić wspólnie czas, którego na co dzień tak bardzo brakuje</w:t>
      </w:r>
      <w:r w:rsidR="00BB64B4">
        <w:rPr>
          <w:sz w:val="24"/>
          <w:szCs w:val="24"/>
        </w:rPr>
        <w:t>.</w:t>
      </w:r>
    </w:p>
    <w:p w14:paraId="12F03625" w14:textId="77777777" w:rsidR="00AD3D7E" w:rsidRPr="0038054D" w:rsidRDefault="00AD3D7E" w:rsidP="00F63D87">
      <w:pPr>
        <w:jc w:val="both"/>
        <w:rPr>
          <w:sz w:val="24"/>
          <w:szCs w:val="24"/>
        </w:rPr>
      </w:pPr>
    </w:p>
    <w:p w14:paraId="62FA769E" w14:textId="3D1E7CBB" w:rsidR="00934698" w:rsidRPr="00AD3D7E" w:rsidRDefault="00AD3D7E" w:rsidP="00AD3D7E">
      <w:pPr>
        <w:jc w:val="center"/>
        <w:rPr>
          <w:b/>
          <w:bCs/>
          <w:sz w:val="24"/>
          <w:szCs w:val="24"/>
          <w:u w:val="single"/>
        </w:rPr>
      </w:pPr>
      <w:r w:rsidRPr="00AD3D7E">
        <w:rPr>
          <w:b/>
          <w:bCs/>
          <w:sz w:val="24"/>
          <w:szCs w:val="24"/>
          <w:u w:val="single"/>
        </w:rPr>
        <w:t>ŻYCZYMY WESOŁEJ ZABAWY!</w:t>
      </w:r>
    </w:p>
    <w:p w14:paraId="472A5077" w14:textId="3D5DAFC9" w:rsidR="00AD3D7E" w:rsidRDefault="00AD3D7E" w:rsidP="00AD3D7E">
      <w:pPr>
        <w:jc w:val="center"/>
        <w:rPr>
          <w:sz w:val="24"/>
          <w:szCs w:val="24"/>
        </w:rPr>
      </w:pPr>
    </w:p>
    <w:p w14:paraId="4E2D8198" w14:textId="3F7F7775" w:rsidR="00AD3D7E" w:rsidRDefault="00AD3D7E" w:rsidP="00AD3D7E">
      <w:pPr>
        <w:jc w:val="center"/>
        <w:rPr>
          <w:sz w:val="24"/>
          <w:szCs w:val="24"/>
        </w:rPr>
      </w:pPr>
    </w:p>
    <w:p w14:paraId="794E1D96" w14:textId="44D1EB1E" w:rsidR="00AD3D7E" w:rsidRDefault="00AD3D7E" w:rsidP="00AD3D7E">
      <w:pPr>
        <w:jc w:val="center"/>
        <w:rPr>
          <w:sz w:val="24"/>
          <w:szCs w:val="24"/>
        </w:rPr>
      </w:pPr>
    </w:p>
    <w:p w14:paraId="4435BFD4" w14:textId="5599A9C9" w:rsidR="00AD3D7E" w:rsidRDefault="00AD3D7E" w:rsidP="00AD3D7E">
      <w:pPr>
        <w:jc w:val="center"/>
        <w:rPr>
          <w:sz w:val="24"/>
          <w:szCs w:val="24"/>
        </w:rPr>
      </w:pPr>
    </w:p>
    <w:p w14:paraId="59600575" w14:textId="53BE5030" w:rsidR="00AD3D7E" w:rsidRDefault="00AD3D7E" w:rsidP="00AD3D7E">
      <w:pPr>
        <w:jc w:val="center"/>
        <w:rPr>
          <w:sz w:val="24"/>
          <w:szCs w:val="24"/>
        </w:rPr>
      </w:pPr>
    </w:p>
    <w:p w14:paraId="471736DA" w14:textId="60A014DF" w:rsidR="00AD3D7E" w:rsidRDefault="00AD3D7E" w:rsidP="00AD3D7E">
      <w:pPr>
        <w:jc w:val="center"/>
        <w:rPr>
          <w:sz w:val="24"/>
          <w:szCs w:val="24"/>
        </w:rPr>
      </w:pPr>
    </w:p>
    <w:p w14:paraId="784D9A61" w14:textId="43D6956A" w:rsidR="00AD3D7E" w:rsidRDefault="00AD3D7E" w:rsidP="00AD3D7E">
      <w:pPr>
        <w:jc w:val="center"/>
        <w:rPr>
          <w:sz w:val="24"/>
          <w:szCs w:val="24"/>
        </w:rPr>
      </w:pPr>
    </w:p>
    <w:p w14:paraId="31C0BC74" w14:textId="4A0A874E" w:rsidR="00AD3D7E" w:rsidRDefault="00AD3D7E" w:rsidP="00AD3D7E">
      <w:pPr>
        <w:jc w:val="center"/>
        <w:rPr>
          <w:sz w:val="24"/>
          <w:szCs w:val="24"/>
        </w:rPr>
      </w:pPr>
    </w:p>
    <w:p w14:paraId="10F59B06" w14:textId="3948E6EF" w:rsidR="00AD3D7E" w:rsidRDefault="00AD3D7E" w:rsidP="00AD3D7E">
      <w:pPr>
        <w:jc w:val="center"/>
        <w:rPr>
          <w:sz w:val="24"/>
          <w:szCs w:val="24"/>
        </w:rPr>
      </w:pPr>
    </w:p>
    <w:p w14:paraId="3CD029AE" w14:textId="18DBBD4C" w:rsidR="00AD3D7E" w:rsidRDefault="00AD3D7E" w:rsidP="00AD3D7E">
      <w:pPr>
        <w:jc w:val="center"/>
        <w:rPr>
          <w:sz w:val="24"/>
          <w:szCs w:val="24"/>
        </w:rPr>
      </w:pPr>
    </w:p>
    <w:p w14:paraId="40F9D238" w14:textId="4B027E5E" w:rsidR="00AD3D7E" w:rsidRDefault="00AD3D7E" w:rsidP="00AD3D7E">
      <w:pPr>
        <w:jc w:val="center"/>
        <w:rPr>
          <w:sz w:val="24"/>
          <w:szCs w:val="24"/>
        </w:rPr>
      </w:pPr>
    </w:p>
    <w:p w14:paraId="39B6B5B0" w14:textId="3164FD1A" w:rsidR="00AD3D7E" w:rsidRPr="0038054D" w:rsidRDefault="00AD3D7E" w:rsidP="00AD3D7E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sectPr w:rsidR="00AD3D7E" w:rsidRPr="0038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A6C"/>
    <w:multiLevelType w:val="hybridMultilevel"/>
    <w:tmpl w:val="3EC09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66"/>
    <w:rsid w:val="000157A7"/>
    <w:rsid w:val="00141B68"/>
    <w:rsid w:val="001E2543"/>
    <w:rsid w:val="002876EC"/>
    <w:rsid w:val="00320D69"/>
    <w:rsid w:val="0038054D"/>
    <w:rsid w:val="004F70CC"/>
    <w:rsid w:val="00664766"/>
    <w:rsid w:val="006701AE"/>
    <w:rsid w:val="006E01FE"/>
    <w:rsid w:val="00880238"/>
    <w:rsid w:val="00882E44"/>
    <w:rsid w:val="008E57A4"/>
    <w:rsid w:val="00934698"/>
    <w:rsid w:val="00AB0E6D"/>
    <w:rsid w:val="00AD3D7E"/>
    <w:rsid w:val="00BB64B4"/>
    <w:rsid w:val="00C459C1"/>
    <w:rsid w:val="00D00FFF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1710"/>
  <w15:chartTrackingRefBased/>
  <w15:docId w15:val="{83ADA311-0399-4737-8C97-14551F76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3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2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2022-02-24T12:27:00Z</dcterms:created>
  <dcterms:modified xsi:type="dcterms:W3CDTF">2022-02-25T12:14:00Z</dcterms:modified>
</cp:coreProperties>
</file>