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AFA" w:rsidRDefault="00320AFA" w:rsidP="00320AFA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E701DF">
        <w:rPr>
          <w:rFonts w:asciiTheme="minorHAnsi" w:hAnsiTheme="minorHAnsi" w:cstheme="minorHAnsi"/>
          <w:b/>
          <w:color w:val="FF0000"/>
          <w:sz w:val="40"/>
          <w:szCs w:val="40"/>
        </w:rPr>
        <w:t>Zasady dotyczące zapisów na dyżur wakacyjny:</w:t>
      </w:r>
    </w:p>
    <w:p w:rsidR="00BC6662" w:rsidRPr="00E701DF" w:rsidRDefault="00BC6662" w:rsidP="00320AFA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:rsidR="00320AF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 xml:space="preserve">W dyżurze wakacyjnym  mogą  uczestniczyć  dzieci  uczęszczające  </w:t>
      </w:r>
      <w:r w:rsidR="00EF0F72" w:rsidRPr="00E701DF">
        <w:rPr>
          <w:rFonts w:asciiTheme="minorHAnsi" w:hAnsiTheme="minorHAnsi" w:cstheme="minorHAnsi"/>
          <w:sz w:val="26"/>
          <w:szCs w:val="26"/>
        </w:rPr>
        <w:t>w roku szkolnym 2025</w:t>
      </w:r>
      <w:r w:rsidR="00501FCD" w:rsidRPr="00E701DF">
        <w:rPr>
          <w:rFonts w:asciiTheme="minorHAnsi" w:hAnsiTheme="minorHAnsi" w:cstheme="minorHAnsi"/>
          <w:sz w:val="26"/>
          <w:szCs w:val="26"/>
        </w:rPr>
        <w:t>/2</w:t>
      </w:r>
      <w:r w:rsidR="00EF0F72" w:rsidRPr="00E701DF">
        <w:rPr>
          <w:rFonts w:asciiTheme="minorHAnsi" w:hAnsiTheme="minorHAnsi" w:cstheme="minorHAnsi"/>
          <w:sz w:val="26"/>
          <w:szCs w:val="26"/>
        </w:rPr>
        <w:t>6</w:t>
      </w:r>
      <w:r w:rsidRPr="00E701DF">
        <w:rPr>
          <w:rFonts w:asciiTheme="minorHAnsi" w:hAnsiTheme="minorHAnsi" w:cstheme="minorHAnsi"/>
          <w:sz w:val="26"/>
          <w:szCs w:val="26"/>
        </w:rPr>
        <w:t xml:space="preserve"> do łęczyckich przedszkoli/oddziałów </w:t>
      </w:r>
      <w:r w:rsidR="00E701DF" w:rsidRPr="00E701DF">
        <w:rPr>
          <w:rFonts w:asciiTheme="minorHAnsi" w:hAnsiTheme="minorHAnsi" w:cstheme="minorHAnsi"/>
          <w:sz w:val="26"/>
          <w:szCs w:val="26"/>
        </w:rPr>
        <w:t>p</w:t>
      </w:r>
      <w:r w:rsidRPr="00E701DF">
        <w:rPr>
          <w:rFonts w:asciiTheme="minorHAnsi" w:hAnsiTheme="minorHAnsi" w:cstheme="minorHAnsi"/>
          <w:sz w:val="26"/>
          <w:szCs w:val="26"/>
        </w:rPr>
        <w:t xml:space="preserve">rzedszkolnych  prowadzonych  przez  Miasto Łęczyca. </w:t>
      </w:r>
    </w:p>
    <w:p w:rsidR="00320AF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Style w:val="Pogrubienie"/>
          <w:rFonts w:asciiTheme="minorHAnsi" w:hAnsiTheme="minorHAnsi" w:cstheme="minorHAnsi"/>
          <w:b w:val="0"/>
          <w:bCs w:val="0"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 xml:space="preserve">Wnioski o przyjęcie dziecka na dyżur wakacyjny wydawane  i przyjmowane są  </w:t>
      </w:r>
      <w:r w:rsidR="00E701DF" w:rsidRPr="00E701DF">
        <w:rPr>
          <w:rFonts w:asciiTheme="minorHAnsi" w:hAnsiTheme="minorHAnsi" w:cstheme="minorHAnsi"/>
          <w:sz w:val="26"/>
          <w:szCs w:val="26"/>
        </w:rPr>
        <w:br/>
      </w:r>
      <w:r w:rsidRPr="00E701DF">
        <w:rPr>
          <w:rFonts w:asciiTheme="minorHAnsi" w:hAnsiTheme="minorHAnsi" w:cstheme="minorHAnsi"/>
          <w:sz w:val="26"/>
          <w:szCs w:val="26"/>
        </w:rPr>
        <w:t xml:space="preserve">w  dyżurującym  przedszkolu  </w:t>
      </w:r>
      <w:r w:rsidR="00EF0F72" w:rsidRPr="00E701DF">
        <w:rPr>
          <w:rFonts w:asciiTheme="minorHAnsi" w:hAnsiTheme="minorHAnsi" w:cstheme="minorHAnsi"/>
          <w:b/>
          <w:sz w:val="26"/>
          <w:szCs w:val="26"/>
        </w:rPr>
        <w:t>od  8</w:t>
      </w:r>
      <w:r w:rsidRPr="00E701DF">
        <w:rPr>
          <w:rFonts w:asciiTheme="minorHAnsi" w:hAnsiTheme="minorHAnsi" w:cstheme="minorHAnsi"/>
          <w:b/>
          <w:sz w:val="26"/>
          <w:szCs w:val="26"/>
        </w:rPr>
        <w:t xml:space="preserve"> czerwca</w:t>
      </w:r>
      <w:r w:rsidRPr="00E701DF">
        <w:rPr>
          <w:rStyle w:val="Pogrubienie"/>
          <w:rFonts w:asciiTheme="minorHAnsi" w:hAnsiTheme="minorHAnsi" w:cstheme="minorHAnsi"/>
          <w:b w:val="0"/>
          <w:sz w:val="26"/>
          <w:szCs w:val="26"/>
        </w:rPr>
        <w:t xml:space="preserve"> </w:t>
      </w:r>
      <w:r w:rsidR="00EF0F72" w:rsidRPr="00E701DF">
        <w:rPr>
          <w:rStyle w:val="Pogrubienie"/>
          <w:rFonts w:asciiTheme="minorHAnsi" w:hAnsiTheme="minorHAnsi" w:cstheme="minorHAnsi"/>
          <w:sz w:val="26"/>
          <w:szCs w:val="26"/>
        </w:rPr>
        <w:t>do 19 czerwca  2026</w:t>
      </w:r>
      <w:r w:rsidRPr="00E701DF">
        <w:rPr>
          <w:rStyle w:val="Pogrubienie"/>
          <w:rFonts w:asciiTheme="minorHAnsi" w:hAnsiTheme="minorHAnsi" w:cstheme="minorHAnsi"/>
          <w:sz w:val="26"/>
          <w:szCs w:val="26"/>
        </w:rPr>
        <w:t xml:space="preserve">r. </w:t>
      </w:r>
    </w:p>
    <w:p w:rsidR="00320AF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Style w:val="Pogrubienie"/>
          <w:rFonts w:asciiTheme="minorHAnsi" w:hAnsiTheme="minorHAnsi" w:cstheme="minorHAnsi"/>
          <w:bCs w:val="0"/>
          <w:sz w:val="26"/>
          <w:szCs w:val="26"/>
        </w:rPr>
      </w:pPr>
      <w:r w:rsidRPr="00E701DF">
        <w:rPr>
          <w:rStyle w:val="Pogrubienie"/>
          <w:rFonts w:asciiTheme="minorHAnsi" w:hAnsiTheme="minorHAnsi" w:cstheme="minorHAnsi"/>
          <w:b w:val="0"/>
          <w:sz w:val="26"/>
          <w:szCs w:val="26"/>
        </w:rPr>
        <w:t>Wniosek można pobrać w administracji przedszkola lub ze strony internetowej przedszkola</w:t>
      </w:r>
      <w:r w:rsidR="002C034A" w:rsidRPr="00E701DF">
        <w:rPr>
          <w:rStyle w:val="Pogrubienie"/>
          <w:rFonts w:asciiTheme="minorHAnsi" w:hAnsiTheme="minorHAnsi" w:cstheme="minorHAnsi"/>
          <w:b w:val="0"/>
          <w:sz w:val="26"/>
          <w:szCs w:val="26"/>
        </w:rPr>
        <w:t xml:space="preserve"> </w:t>
      </w:r>
      <w:r w:rsidR="002C034A" w:rsidRPr="00E701DF">
        <w:rPr>
          <w:rFonts w:asciiTheme="minorHAnsi" w:hAnsiTheme="minorHAnsi" w:cstheme="minorHAnsi"/>
          <w:sz w:val="26"/>
          <w:szCs w:val="26"/>
        </w:rPr>
        <w:t xml:space="preserve"> </w:t>
      </w:r>
      <w:r w:rsidRPr="00E701DF">
        <w:rPr>
          <w:rStyle w:val="Pogrubienie"/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hyperlink r:id="rId5" w:history="1">
        <w:r w:rsidR="00BC6662" w:rsidRPr="008E538A">
          <w:rPr>
            <w:rStyle w:val="Hipercze"/>
            <w:rFonts w:asciiTheme="minorHAnsi" w:hAnsiTheme="minorHAnsi" w:cstheme="minorHAnsi"/>
            <w:sz w:val="26"/>
            <w:szCs w:val="26"/>
          </w:rPr>
          <w:t>https://p4leczyca.wikom.pl</w:t>
        </w:r>
      </w:hyperlink>
      <w:r w:rsidR="00BC6662">
        <w:rPr>
          <w:rStyle w:val="Pogrubienie"/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r w:rsidR="002C034A" w:rsidRPr="00E701DF">
        <w:rPr>
          <w:rStyle w:val="Pogrubienie"/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r w:rsidRPr="00E701DF">
        <w:rPr>
          <w:rStyle w:val="Pogrubienie"/>
          <w:rFonts w:asciiTheme="minorHAnsi" w:hAnsiTheme="minorHAnsi" w:cstheme="minorHAnsi"/>
          <w:b w:val="0"/>
          <w:sz w:val="26"/>
          <w:szCs w:val="26"/>
        </w:rPr>
        <w:t xml:space="preserve"> i złożyć go w sekretariacie przedszkola. </w:t>
      </w:r>
    </w:p>
    <w:p w:rsidR="00320AFA" w:rsidRPr="00E701DF" w:rsidRDefault="00836EDB" w:rsidP="00BC6662">
      <w:pPr>
        <w:pStyle w:val="NormalnyWeb"/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>Lista dzieci przyjętych</w:t>
      </w:r>
      <w:r w:rsidR="00320AFA" w:rsidRPr="00E701DF">
        <w:rPr>
          <w:rFonts w:asciiTheme="minorHAnsi" w:hAnsiTheme="minorHAnsi" w:cstheme="minorHAnsi"/>
          <w:sz w:val="26"/>
          <w:szCs w:val="26"/>
        </w:rPr>
        <w:t xml:space="preserve"> na dyżur wakacyjny będzie dostępna  w danym przedszkolu </w:t>
      </w:r>
      <w:r w:rsidR="00EF0F72" w:rsidRPr="00E701DF">
        <w:rPr>
          <w:rFonts w:asciiTheme="minorHAnsi" w:hAnsiTheme="minorHAnsi" w:cstheme="minorHAnsi"/>
          <w:b/>
          <w:sz w:val="26"/>
          <w:szCs w:val="26"/>
        </w:rPr>
        <w:t>25 czerwca 2026</w:t>
      </w:r>
      <w:r w:rsidR="00320AFA" w:rsidRPr="00E701DF">
        <w:rPr>
          <w:rFonts w:asciiTheme="minorHAnsi" w:hAnsiTheme="minorHAnsi" w:cstheme="minorHAnsi"/>
          <w:b/>
          <w:sz w:val="26"/>
          <w:szCs w:val="26"/>
        </w:rPr>
        <w:t>r</w:t>
      </w:r>
      <w:r w:rsidR="00320AFA" w:rsidRPr="00E701DF">
        <w:rPr>
          <w:rFonts w:asciiTheme="minorHAnsi" w:hAnsiTheme="minorHAnsi" w:cstheme="minorHAnsi"/>
          <w:sz w:val="26"/>
          <w:szCs w:val="26"/>
        </w:rPr>
        <w:t>. Informacje o wynikach rekrutacji udzielane będą telefonicznie pod numerem telefonu: 24 721 03 5</w:t>
      </w:r>
      <w:r w:rsidR="002C034A" w:rsidRPr="00E701DF">
        <w:rPr>
          <w:rFonts w:asciiTheme="minorHAnsi" w:hAnsiTheme="minorHAnsi" w:cstheme="minorHAnsi"/>
          <w:sz w:val="26"/>
          <w:szCs w:val="26"/>
        </w:rPr>
        <w:t>3</w:t>
      </w:r>
    </w:p>
    <w:p w:rsidR="00320AF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 xml:space="preserve">Jeżeli dziecko korzysta z dyżuru wakacyjnego w trzech przedszkolach, należy wypełnić wniosek o przyjęcie dziecka do każdego przedszkola (pobrać i złożyć </w:t>
      </w:r>
      <w:r w:rsidR="00BC6662">
        <w:rPr>
          <w:rFonts w:asciiTheme="minorHAnsi" w:hAnsiTheme="minorHAnsi" w:cstheme="minorHAnsi"/>
          <w:sz w:val="26"/>
          <w:szCs w:val="26"/>
        </w:rPr>
        <w:br/>
      </w:r>
      <w:r w:rsidRPr="00E701DF">
        <w:rPr>
          <w:rFonts w:asciiTheme="minorHAnsi" w:hAnsiTheme="minorHAnsi" w:cstheme="minorHAnsi"/>
          <w:sz w:val="26"/>
          <w:szCs w:val="26"/>
        </w:rPr>
        <w:t>w każdym przedszkolu odrębnie).</w:t>
      </w:r>
    </w:p>
    <w:p w:rsidR="002C034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Style w:val="Pogrubienie"/>
          <w:rFonts w:asciiTheme="minorHAnsi" w:hAnsiTheme="minorHAnsi" w:cstheme="minorHAnsi"/>
          <w:sz w:val="26"/>
          <w:szCs w:val="26"/>
        </w:rPr>
      </w:pPr>
      <w:r w:rsidRPr="00E701DF">
        <w:rPr>
          <w:rStyle w:val="Pogrubienie"/>
          <w:rFonts w:asciiTheme="minorHAnsi" w:hAnsiTheme="minorHAnsi" w:cstheme="minorHAnsi"/>
          <w:b w:val="0"/>
          <w:sz w:val="26"/>
          <w:szCs w:val="26"/>
        </w:rPr>
        <w:t xml:space="preserve">Dyżur będzie prowadzony od poniedziałku do piątku </w:t>
      </w:r>
      <w:r w:rsidRPr="00E701DF">
        <w:rPr>
          <w:rStyle w:val="Pogrubienie"/>
          <w:rFonts w:asciiTheme="minorHAnsi" w:hAnsiTheme="minorHAnsi" w:cstheme="minorHAnsi"/>
          <w:sz w:val="26"/>
          <w:szCs w:val="26"/>
        </w:rPr>
        <w:t>w godzinach 7:00 - 16:00.</w:t>
      </w:r>
    </w:p>
    <w:p w:rsidR="00320AF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701DF">
        <w:rPr>
          <w:rFonts w:asciiTheme="minorHAnsi" w:hAnsiTheme="minorHAnsi" w:cstheme="minorHAnsi"/>
          <w:bCs/>
          <w:sz w:val="26"/>
          <w:szCs w:val="26"/>
        </w:rPr>
        <w:t xml:space="preserve">Opłatę za pobyt </w:t>
      </w:r>
      <w:r w:rsidR="00836EDB" w:rsidRPr="00E701DF">
        <w:rPr>
          <w:rFonts w:asciiTheme="minorHAnsi" w:hAnsiTheme="minorHAnsi" w:cstheme="minorHAnsi"/>
          <w:bCs/>
          <w:sz w:val="26"/>
          <w:szCs w:val="26"/>
        </w:rPr>
        <w:t xml:space="preserve">i wyżywienie </w:t>
      </w:r>
      <w:r w:rsidRPr="00E701DF">
        <w:rPr>
          <w:rFonts w:asciiTheme="minorHAnsi" w:hAnsiTheme="minorHAnsi" w:cstheme="minorHAnsi"/>
          <w:bCs/>
          <w:sz w:val="26"/>
          <w:szCs w:val="26"/>
        </w:rPr>
        <w:t xml:space="preserve">dziecka w przedszkolu w okresie dyżuru rodzic uiszcza w dyżurującym przedszkolu na podstawie </w:t>
      </w:r>
      <w:r w:rsidR="00836EDB" w:rsidRPr="00E701DF">
        <w:rPr>
          <w:rFonts w:asciiTheme="minorHAnsi" w:hAnsiTheme="minorHAnsi" w:cstheme="minorHAnsi"/>
          <w:bCs/>
          <w:sz w:val="26"/>
          <w:szCs w:val="26"/>
        </w:rPr>
        <w:t xml:space="preserve">zadeklarowanej we wniosku ilości posiłków oraz </w:t>
      </w:r>
      <w:r w:rsidRPr="00E701DF">
        <w:rPr>
          <w:rFonts w:asciiTheme="minorHAnsi" w:hAnsiTheme="minorHAnsi" w:cstheme="minorHAnsi"/>
          <w:bCs/>
          <w:sz w:val="26"/>
          <w:szCs w:val="26"/>
        </w:rPr>
        <w:t xml:space="preserve">ewidencji czasu pobytu dziecka w przedszkolu, który rejestrowany jest przez system elektroniczny „Punktualnik” - karta do pobrania w danym przedszkolu. </w:t>
      </w:r>
    </w:p>
    <w:p w:rsidR="00320AFA" w:rsidRPr="00E701DF" w:rsidRDefault="00320AFA" w:rsidP="00BC6662">
      <w:pPr>
        <w:pStyle w:val="NormalnyWeb"/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>Przyjęcie dziecka na dyżur wakacyjny, które zostało zgłoszone po przekroczeniu wyznaczonego terminu, może nastąpić w przypadku wolnych miejsc i jest uzależnione od decyzji dyrektora dyżurującego przedszkola.</w:t>
      </w:r>
    </w:p>
    <w:p w:rsidR="00320AFA" w:rsidRPr="00E701DF" w:rsidRDefault="00320AFA" w:rsidP="00BC6662">
      <w:pPr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>Rodzice dzieci przyjętych na dyżur wakacyjny mają obowiązek przestrzegania</w:t>
      </w:r>
      <w:r w:rsidR="00E701DF" w:rsidRPr="00E701DF">
        <w:rPr>
          <w:rFonts w:asciiTheme="minorHAnsi" w:hAnsiTheme="minorHAnsi" w:cstheme="minorHAnsi"/>
          <w:sz w:val="26"/>
          <w:szCs w:val="26"/>
        </w:rPr>
        <w:t xml:space="preserve"> </w:t>
      </w:r>
      <w:r w:rsidRPr="00E701DF">
        <w:rPr>
          <w:rFonts w:asciiTheme="minorHAnsi" w:hAnsiTheme="minorHAnsi" w:cstheme="minorHAnsi"/>
          <w:sz w:val="26"/>
          <w:szCs w:val="26"/>
        </w:rPr>
        <w:t xml:space="preserve">zasad ustalonych w danym przedszkolu szczególnie dotyczących przyprowadzania  </w:t>
      </w:r>
      <w:r w:rsidR="00BC6662">
        <w:rPr>
          <w:rFonts w:asciiTheme="minorHAnsi" w:hAnsiTheme="minorHAnsi" w:cstheme="minorHAnsi"/>
          <w:sz w:val="26"/>
          <w:szCs w:val="26"/>
        </w:rPr>
        <w:br/>
      </w:r>
      <w:r w:rsidRPr="00E701DF">
        <w:rPr>
          <w:rFonts w:asciiTheme="minorHAnsi" w:hAnsiTheme="minorHAnsi" w:cstheme="minorHAnsi"/>
          <w:sz w:val="26"/>
          <w:szCs w:val="26"/>
        </w:rPr>
        <w:t>i odbierania dzieci w godzinach pracy przedszkola.</w:t>
      </w:r>
    </w:p>
    <w:p w:rsidR="00320AFA" w:rsidRPr="00E701DF" w:rsidRDefault="00320AFA" w:rsidP="00BC6662">
      <w:pPr>
        <w:ind w:left="142"/>
        <w:jc w:val="both"/>
        <w:rPr>
          <w:rFonts w:asciiTheme="minorHAnsi" w:hAnsiTheme="minorHAnsi" w:cstheme="minorHAnsi"/>
          <w:sz w:val="26"/>
          <w:szCs w:val="26"/>
        </w:rPr>
      </w:pPr>
    </w:p>
    <w:p w:rsidR="00320AFA" w:rsidRPr="00E701DF" w:rsidRDefault="00320AFA" w:rsidP="00BC6662">
      <w:pPr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 xml:space="preserve"> W przypadku upoważnienia przez rodziców osób trzecich do odbioru dziecka </w:t>
      </w:r>
      <w:r w:rsidR="00BC6662">
        <w:rPr>
          <w:rFonts w:asciiTheme="minorHAnsi" w:hAnsiTheme="minorHAnsi" w:cstheme="minorHAnsi"/>
          <w:sz w:val="26"/>
          <w:szCs w:val="26"/>
        </w:rPr>
        <w:br/>
      </w:r>
      <w:bookmarkStart w:id="0" w:name="_GoBack"/>
      <w:bookmarkEnd w:id="0"/>
      <w:r w:rsidRPr="00E701DF">
        <w:rPr>
          <w:rFonts w:asciiTheme="minorHAnsi" w:hAnsiTheme="minorHAnsi" w:cstheme="minorHAnsi"/>
          <w:sz w:val="26"/>
          <w:szCs w:val="26"/>
        </w:rPr>
        <w:t xml:space="preserve">z przedszkola   wymagane jest pisemne oświadczenie </w:t>
      </w:r>
      <w:r w:rsidR="00E701DF" w:rsidRPr="00E701DF">
        <w:rPr>
          <w:rFonts w:asciiTheme="minorHAnsi" w:hAnsiTheme="minorHAnsi" w:cstheme="minorHAnsi"/>
          <w:sz w:val="26"/>
          <w:szCs w:val="26"/>
        </w:rPr>
        <w:t>r</w:t>
      </w:r>
      <w:r w:rsidRPr="00E701DF">
        <w:rPr>
          <w:rFonts w:asciiTheme="minorHAnsi" w:hAnsiTheme="minorHAnsi" w:cstheme="minorHAnsi"/>
          <w:sz w:val="26"/>
          <w:szCs w:val="26"/>
        </w:rPr>
        <w:t>odziców/opiekunów prawnych wraz ze zgodą na przetwarzanie danych osobowych osób trzecich.</w:t>
      </w:r>
    </w:p>
    <w:p w:rsidR="00320AFA" w:rsidRPr="00E701DF" w:rsidRDefault="00320AFA" w:rsidP="00BC6662">
      <w:pPr>
        <w:pStyle w:val="Akapitzlist"/>
        <w:ind w:left="142"/>
        <w:jc w:val="both"/>
        <w:rPr>
          <w:rFonts w:asciiTheme="minorHAnsi" w:hAnsiTheme="minorHAnsi" w:cstheme="minorHAnsi"/>
          <w:sz w:val="26"/>
          <w:szCs w:val="26"/>
        </w:rPr>
      </w:pPr>
    </w:p>
    <w:p w:rsidR="00320AFA" w:rsidRPr="00E701DF" w:rsidRDefault="00320AFA" w:rsidP="00BC6662">
      <w:pPr>
        <w:numPr>
          <w:ilvl w:val="0"/>
          <w:numId w:val="3"/>
        </w:numPr>
        <w:ind w:left="142"/>
        <w:jc w:val="both"/>
        <w:rPr>
          <w:rFonts w:asciiTheme="minorHAnsi" w:hAnsiTheme="minorHAnsi" w:cstheme="minorHAnsi"/>
          <w:sz w:val="26"/>
          <w:szCs w:val="26"/>
        </w:rPr>
      </w:pPr>
      <w:r w:rsidRPr="00E701DF">
        <w:rPr>
          <w:rFonts w:asciiTheme="minorHAnsi" w:hAnsiTheme="minorHAnsi" w:cstheme="minorHAnsi"/>
          <w:sz w:val="26"/>
          <w:szCs w:val="26"/>
        </w:rPr>
        <w:t xml:space="preserve"> Wszelkie dokumenty wskazane w zasadach pobrać można na stronie:</w:t>
      </w:r>
      <w:r w:rsidR="002C034A" w:rsidRPr="00E701DF">
        <w:rPr>
          <w:rFonts w:asciiTheme="minorHAnsi" w:hAnsiTheme="minorHAnsi" w:cstheme="minorHAnsi"/>
          <w:sz w:val="26"/>
          <w:szCs w:val="26"/>
        </w:rPr>
        <w:t xml:space="preserve"> </w:t>
      </w:r>
      <w:hyperlink r:id="rId6" w:history="1"/>
      <w:r w:rsidR="002C034A" w:rsidRPr="00E701DF">
        <w:rPr>
          <w:rFonts w:asciiTheme="minorHAnsi" w:hAnsiTheme="minorHAnsi" w:cstheme="minorHAnsi"/>
          <w:sz w:val="26"/>
          <w:szCs w:val="26"/>
        </w:rPr>
        <w:t xml:space="preserve"> </w:t>
      </w:r>
      <w:hyperlink r:id="rId7" w:history="1">
        <w:r w:rsidR="002C034A" w:rsidRPr="00E701DF">
          <w:rPr>
            <w:rStyle w:val="Hipercze"/>
            <w:rFonts w:asciiTheme="minorHAnsi" w:hAnsiTheme="minorHAnsi" w:cstheme="minorHAnsi"/>
            <w:sz w:val="26"/>
            <w:szCs w:val="26"/>
          </w:rPr>
          <w:t>https://p4leczyca.wikom.pl</w:t>
        </w:r>
      </w:hyperlink>
      <w:r w:rsidR="002C034A" w:rsidRPr="00E701D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20AFA" w:rsidRPr="00E701DF" w:rsidRDefault="00320AFA" w:rsidP="00BC6662">
      <w:pPr>
        <w:pStyle w:val="NormalnyWeb"/>
        <w:ind w:left="142"/>
        <w:rPr>
          <w:rFonts w:asciiTheme="minorHAnsi" w:hAnsiTheme="minorHAnsi" w:cstheme="minorHAnsi"/>
          <w:sz w:val="26"/>
          <w:szCs w:val="26"/>
        </w:rPr>
      </w:pPr>
    </w:p>
    <w:p w:rsidR="005A3E8F" w:rsidRPr="00E701DF" w:rsidRDefault="005A3E8F" w:rsidP="00BC6662">
      <w:pPr>
        <w:ind w:left="142"/>
        <w:rPr>
          <w:rFonts w:asciiTheme="minorHAnsi" w:hAnsiTheme="minorHAnsi" w:cstheme="minorHAnsi"/>
          <w:sz w:val="26"/>
          <w:szCs w:val="26"/>
        </w:rPr>
      </w:pPr>
    </w:p>
    <w:sectPr w:rsidR="005A3E8F" w:rsidRPr="00E701DF" w:rsidSect="00E701DF">
      <w:pgSz w:w="11906" w:h="16838"/>
      <w:pgMar w:top="1276" w:right="155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5350"/>
    <w:multiLevelType w:val="hybridMultilevel"/>
    <w:tmpl w:val="CE0664C0"/>
    <w:lvl w:ilvl="0" w:tplc="805CCB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59B4"/>
    <w:multiLevelType w:val="hybridMultilevel"/>
    <w:tmpl w:val="27C650C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2CA4"/>
    <w:multiLevelType w:val="hybridMultilevel"/>
    <w:tmpl w:val="A5F2E100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FA"/>
    <w:rsid w:val="000D2A72"/>
    <w:rsid w:val="00196418"/>
    <w:rsid w:val="001E088F"/>
    <w:rsid w:val="002C034A"/>
    <w:rsid w:val="00320AFA"/>
    <w:rsid w:val="00337D1F"/>
    <w:rsid w:val="00501FCD"/>
    <w:rsid w:val="005A3E8F"/>
    <w:rsid w:val="00836EDB"/>
    <w:rsid w:val="00932EC7"/>
    <w:rsid w:val="00BA1362"/>
    <w:rsid w:val="00BC6662"/>
    <w:rsid w:val="00C33657"/>
    <w:rsid w:val="00E701DF"/>
    <w:rsid w:val="00EF0F72"/>
    <w:rsid w:val="00F47302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218C"/>
  <w15:chartTrackingRefBased/>
  <w15:docId w15:val="{E49F5FCD-631F-4833-AD75-BBE8EE4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20AFA"/>
    <w:rPr>
      <w:color w:val="0000FF"/>
      <w:u w:val="single"/>
    </w:rPr>
  </w:style>
  <w:style w:type="character" w:styleId="Pogrubienie">
    <w:name w:val="Strong"/>
    <w:qFormat/>
    <w:rsid w:val="00320AFA"/>
    <w:rPr>
      <w:b/>
      <w:bCs/>
    </w:rPr>
  </w:style>
  <w:style w:type="paragraph" w:styleId="NormalnyWeb">
    <w:name w:val="Normal (Web)"/>
    <w:basedOn w:val="Normalny"/>
    <w:rsid w:val="00320AFA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320AF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D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D1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4leczyca.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4leczyca.wikom.pl/" TargetMode="External"/><Relationship Id="rId5" Type="http://schemas.openxmlformats.org/officeDocument/2006/relationships/hyperlink" Target="https://p4leczyca.wik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</dc:creator>
  <cp:keywords/>
  <dc:description/>
  <cp:lastModifiedBy>USER</cp:lastModifiedBy>
  <cp:revision>5</cp:revision>
  <cp:lastPrinted>2026-06-08T08:12:00Z</cp:lastPrinted>
  <dcterms:created xsi:type="dcterms:W3CDTF">2026-06-02T09:14:00Z</dcterms:created>
  <dcterms:modified xsi:type="dcterms:W3CDTF">2026-06-08T08:12:00Z</dcterms:modified>
</cp:coreProperties>
</file>